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Nicole Unice</w:t>
      </w:r>
      <w:r>
        <w:rPr>
          <w:rtl w:val="0"/>
        </w:rPr>
        <w:t xml:space="preserve"> (</w:t>
      </w:r>
      <w:r>
        <w:rPr>
          <w:rtl w:val="0"/>
        </w:rPr>
        <w:t>Nik</w:t>
      </w:r>
      <w:r>
        <w:rPr>
          <w:rtl w:val="0"/>
        </w:rPr>
        <w:t>-</w:t>
      </w:r>
      <w:r>
        <w:rPr>
          <w:rtl w:val="0"/>
        </w:rPr>
        <w:t>ole</w:t>
      </w:r>
      <w:r>
        <w:rPr>
          <w:rtl w:val="0"/>
        </w:rPr>
        <w:t xml:space="preserve"> </w:t>
      </w:r>
      <w:r>
        <w:rPr>
          <w:rtl w:val="0"/>
        </w:rPr>
        <w:t>Yoon-iss</w:t>
      </w:r>
      <w:r>
        <w:rPr>
          <w:rtl w:val="0"/>
        </w:rPr>
        <w:t>)</w:t>
      </w:r>
    </w:p>
    <w:p>
      <w:pPr>
        <w:pStyle w:val="Body A"/>
      </w:pPr>
    </w:p>
    <w:p>
      <w:pPr>
        <w:pStyle w:val="Default"/>
        <w:bidi w:val="0"/>
        <w:ind w:left="0" w:right="0" w:firstLine="0"/>
        <w:jc w:val="left"/>
        <w:rPr>
          <w:rFonts w:ascii="Arial" w:cs="Arial" w:hAnsi="Arial" w:eastAsia="Arial"/>
          <w:color w:val="212121"/>
          <w:sz w:val="26"/>
          <w:szCs w:val="26"/>
          <w:shd w:val="clear" w:color="auto" w:fill="ffffff"/>
          <w:rtl w:val="0"/>
        </w:rPr>
      </w:pPr>
      <w:r>
        <w:rPr>
          <w:rFonts w:ascii="Arial" w:hAnsi="Arial"/>
          <w:color w:val="212121"/>
          <w:sz w:val="26"/>
          <w:szCs w:val="26"/>
          <w:shd w:val="clear" w:color="auto" w:fill="ffffff"/>
          <w:rtl w:val="0"/>
          <w:lang w:val="en-US"/>
        </w:rPr>
        <w:t>Nicole brings 20 years of leadership and counseling experience to her work as a coach and communicator. Nicole</w:t>
      </w:r>
      <w:r>
        <w:rPr>
          <w:rFonts w:ascii="Arial" w:hAnsi="Arial" w:hint="default"/>
          <w:color w:val="212121"/>
          <w:sz w:val="26"/>
          <w:szCs w:val="26"/>
          <w:shd w:val="clear" w:color="auto" w:fill="ffffff"/>
          <w:rtl w:val="1"/>
        </w:rPr>
        <w:t>’</w:t>
      </w:r>
      <w:r>
        <w:rPr>
          <w:rFonts w:ascii="Arial" w:hAnsi="Arial"/>
          <w:color w:val="212121"/>
          <w:sz w:val="26"/>
          <w:szCs w:val="26"/>
          <w:shd w:val="clear" w:color="auto" w:fill="ffffff"/>
          <w:rtl w:val="0"/>
          <w:lang w:val="en-US"/>
        </w:rPr>
        <w:t>s passion is facilitating environments of safety and vulnerability so that individuals and communities can courageously identify obstacles keeping them from maximum potential.</w:t>
      </w:r>
    </w:p>
    <w:p>
      <w:pPr>
        <w:pStyle w:val="Default"/>
        <w:bidi w:val="0"/>
        <w:ind w:left="0" w:right="0" w:firstLine="0"/>
        <w:jc w:val="left"/>
        <w:rPr>
          <w:rFonts w:ascii="Arial" w:cs="Arial" w:hAnsi="Arial" w:eastAsia="Arial"/>
          <w:color w:val="212121"/>
          <w:sz w:val="26"/>
          <w:szCs w:val="26"/>
          <w:shd w:val="clear" w:color="auto" w:fill="ffffff"/>
          <w:rtl w:val="0"/>
        </w:rPr>
      </w:pPr>
    </w:p>
    <w:p>
      <w:pPr>
        <w:pStyle w:val="Default"/>
        <w:bidi w:val="0"/>
        <w:ind w:left="0" w:right="0" w:firstLine="0"/>
        <w:jc w:val="left"/>
        <w:rPr>
          <w:rFonts w:ascii="Arial" w:cs="Arial" w:hAnsi="Arial" w:eastAsia="Arial"/>
          <w:color w:val="212121"/>
          <w:sz w:val="26"/>
          <w:szCs w:val="26"/>
          <w:shd w:val="clear" w:color="auto" w:fill="ffffff"/>
          <w:rtl w:val="0"/>
        </w:rPr>
      </w:pPr>
      <w:r>
        <w:rPr>
          <w:rFonts w:ascii="Arial" w:hAnsi="Arial"/>
          <w:color w:val="212121"/>
          <w:sz w:val="26"/>
          <w:szCs w:val="26"/>
          <w:shd w:val="clear" w:color="auto" w:fill="ffffff"/>
          <w:rtl w:val="0"/>
          <w:lang w:val="en-US"/>
        </w:rPr>
        <w:t>In her books and videos, Nicole is passionate about making transformation attainable and accessible to people in all stages of life. As a coach, Nicole brings clarity and courage for individuals and teams as they pursue a preferred future.</w:t>
      </w:r>
    </w:p>
    <w:p>
      <w:pPr>
        <w:pStyle w:val="Default"/>
        <w:bidi w:val="0"/>
        <w:ind w:left="0" w:right="0" w:firstLine="0"/>
        <w:jc w:val="left"/>
        <w:rPr>
          <w:rFonts w:ascii="Arial" w:cs="Arial" w:hAnsi="Arial" w:eastAsia="Arial"/>
          <w:color w:val="212121"/>
          <w:sz w:val="26"/>
          <w:szCs w:val="26"/>
          <w:shd w:val="clear" w:color="auto" w:fill="ffffff"/>
          <w:rtl w:val="0"/>
        </w:rPr>
      </w:pPr>
      <w:r>
        <w:rPr>
          <w:rFonts w:ascii="Arial" w:hAnsi="Arial"/>
          <w:color w:val="212121"/>
          <w:sz w:val="26"/>
          <w:szCs w:val="26"/>
          <w:shd w:val="clear" w:color="auto" w:fill="ffffff"/>
          <w:rtl w:val="0"/>
          <w:lang w:val="en-US"/>
        </w:rPr>
        <w:t>As a speaker, Nicole brings both wit and wisdom to the platform, with an honest and vulnerable approach that appeals to both faith and leadership environments alike.</w:t>
      </w:r>
    </w:p>
    <w:p>
      <w:pPr>
        <w:pStyle w:val="Default"/>
        <w:bidi w:val="0"/>
        <w:ind w:left="0" w:right="0" w:firstLine="0"/>
        <w:jc w:val="left"/>
        <w:rPr>
          <w:rFonts w:ascii="Arial" w:cs="Arial" w:hAnsi="Arial" w:eastAsia="Arial"/>
          <w:color w:val="212121"/>
          <w:sz w:val="26"/>
          <w:szCs w:val="26"/>
          <w:shd w:val="clear" w:color="auto" w:fill="ffffff"/>
          <w:rtl w:val="0"/>
        </w:rPr>
      </w:pPr>
    </w:p>
    <w:p>
      <w:pPr>
        <w:pStyle w:val="Default"/>
        <w:bidi w:val="0"/>
        <w:ind w:left="0" w:right="0" w:firstLine="0"/>
        <w:jc w:val="left"/>
        <w:rPr>
          <w:rtl w:val="0"/>
        </w:rPr>
      </w:pPr>
      <w:r>
        <w:rPr>
          <w:rFonts w:ascii="Arial" w:hAnsi="Arial"/>
          <w:color w:val="212121"/>
          <w:sz w:val="26"/>
          <w:szCs w:val="26"/>
          <w:shd w:val="clear" w:color="auto" w:fill="ffffff"/>
          <w:rtl w:val="0"/>
          <w:lang w:val="en-US"/>
        </w:rPr>
        <w:t>Nicole works internationally but loves her home in Richmond, VA, which she shares with her husband and three kids. Nicole holds degrees from the College of William and Mary and Gordon-Conwell Theological Seminary, and serves on the boards of</w:t>
      </w:r>
      <w:r>
        <w:rPr>
          <w:rFonts w:ascii="Arial" w:hAnsi="Arial" w:hint="default"/>
          <w:color w:val="212121"/>
          <w:sz w:val="26"/>
          <w:szCs w:val="26"/>
          <w:shd w:val="clear" w:color="auto" w:fill="ffffff"/>
          <w:rtl w:val="0"/>
        </w:rPr>
        <w:t> </w:t>
      </w:r>
      <w:r>
        <w:rPr>
          <w:rStyle w:val="Hyperlink.0"/>
          <w:rFonts w:ascii="Arial" w:cs="Arial" w:hAnsi="Arial" w:eastAsia="Arial"/>
          <w:color w:val="0000ff"/>
          <w:sz w:val="26"/>
          <w:szCs w:val="26"/>
          <w:u w:val="single" w:color="0000ff"/>
          <w:shd w:val="clear" w:color="auto" w:fill="ffffff"/>
          <w:rtl w:val="0"/>
        </w:rPr>
        <w:fldChar w:fldCharType="begin" w:fldLock="0"/>
      </w:r>
      <w:r>
        <w:rPr>
          <w:rStyle w:val="Hyperlink.0"/>
          <w:rFonts w:ascii="Arial" w:cs="Arial" w:hAnsi="Arial" w:eastAsia="Arial"/>
          <w:color w:val="0000ff"/>
          <w:sz w:val="26"/>
          <w:szCs w:val="26"/>
          <w:u w:val="single" w:color="0000ff"/>
          <w:shd w:val="clear" w:color="auto" w:fill="ffffff"/>
          <w:rtl w:val="0"/>
        </w:rPr>
        <w:instrText xml:space="preserve"> HYPERLINK "http://eastmountain.tv/"</w:instrText>
      </w:r>
      <w:r>
        <w:rPr>
          <w:rStyle w:val="Hyperlink.0"/>
          <w:rFonts w:ascii="Arial" w:cs="Arial" w:hAnsi="Arial" w:eastAsia="Arial"/>
          <w:color w:val="0000ff"/>
          <w:sz w:val="26"/>
          <w:szCs w:val="26"/>
          <w:u w:val="single" w:color="0000ff"/>
          <w:shd w:val="clear" w:color="auto" w:fill="ffffff"/>
          <w:rtl w:val="0"/>
        </w:rPr>
        <w:fldChar w:fldCharType="separate" w:fldLock="0"/>
      </w:r>
      <w:r>
        <w:rPr>
          <w:rStyle w:val="Hyperlink.0"/>
          <w:rFonts w:ascii="Arial" w:hAnsi="Arial"/>
          <w:color w:val="0000ff"/>
          <w:sz w:val="26"/>
          <w:szCs w:val="26"/>
          <w:u w:val="single" w:color="0000ff"/>
          <w:shd w:val="clear" w:color="auto" w:fill="ffffff"/>
          <w:rtl w:val="0"/>
          <w:lang w:val="en-US"/>
        </w:rPr>
        <w:t>East Mountain</w:t>
      </w:r>
      <w:r>
        <w:rPr>
          <w:rFonts w:ascii="Arial" w:cs="Arial" w:hAnsi="Arial" w:eastAsia="Arial"/>
          <w:color w:val="212121"/>
          <w:sz w:val="26"/>
          <w:szCs w:val="26"/>
          <w:shd w:val="clear" w:color="auto" w:fill="ffffff"/>
          <w:rtl w:val="0"/>
        </w:rPr>
        <w:fldChar w:fldCharType="end" w:fldLock="0"/>
      </w:r>
      <w:r>
        <w:rPr>
          <w:rFonts w:ascii="Arial" w:hAnsi="Arial"/>
          <w:color w:val="212121"/>
          <w:sz w:val="26"/>
          <w:szCs w:val="26"/>
          <w:shd w:val="clear" w:color="auto" w:fill="ffffff"/>
          <w:rtl w:val="0"/>
          <w:lang w:val="en-US"/>
        </w:rPr>
        <w:t>, an international leadership organization and</w:t>
      </w:r>
      <w:r>
        <w:rPr>
          <w:rFonts w:ascii="Arial" w:hAnsi="Arial" w:hint="default"/>
          <w:color w:val="212121"/>
          <w:sz w:val="26"/>
          <w:szCs w:val="26"/>
          <w:shd w:val="clear" w:color="auto" w:fill="ffffff"/>
          <w:rtl w:val="0"/>
        </w:rPr>
        <w:t> </w:t>
      </w:r>
      <w:r>
        <w:rPr>
          <w:rStyle w:val="Hyperlink.0"/>
          <w:rFonts w:ascii="Arial" w:cs="Arial" w:hAnsi="Arial" w:eastAsia="Arial"/>
          <w:color w:val="0000ff"/>
          <w:sz w:val="26"/>
          <w:szCs w:val="26"/>
          <w:u w:val="single" w:color="0000ff"/>
          <w:shd w:val="clear" w:color="auto" w:fill="ffffff"/>
          <w:rtl w:val="0"/>
        </w:rPr>
        <w:fldChar w:fldCharType="begin" w:fldLock="0"/>
      </w:r>
      <w:r>
        <w:rPr>
          <w:rStyle w:val="Hyperlink.0"/>
          <w:rFonts w:ascii="Arial" w:cs="Arial" w:hAnsi="Arial" w:eastAsia="Arial"/>
          <w:color w:val="0000ff"/>
          <w:sz w:val="26"/>
          <w:szCs w:val="26"/>
          <w:u w:val="single" w:color="0000ff"/>
          <w:shd w:val="clear" w:color="auto" w:fill="ffffff"/>
          <w:rtl w:val="0"/>
        </w:rPr>
        <w:instrText xml:space="preserve"> HYPERLINK "https://chatrichmond.org/"</w:instrText>
      </w:r>
      <w:r>
        <w:rPr>
          <w:rStyle w:val="Hyperlink.0"/>
          <w:rFonts w:ascii="Arial" w:cs="Arial" w:hAnsi="Arial" w:eastAsia="Arial"/>
          <w:color w:val="0000ff"/>
          <w:sz w:val="26"/>
          <w:szCs w:val="26"/>
          <w:u w:val="single" w:color="0000ff"/>
          <w:shd w:val="clear" w:color="auto" w:fill="ffffff"/>
          <w:rtl w:val="0"/>
        </w:rPr>
        <w:fldChar w:fldCharType="separate" w:fldLock="0"/>
      </w:r>
      <w:r>
        <w:rPr>
          <w:rStyle w:val="Hyperlink.0"/>
          <w:rFonts w:ascii="Arial" w:hAnsi="Arial"/>
          <w:color w:val="0000ff"/>
          <w:sz w:val="26"/>
          <w:szCs w:val="26"/>
          <w:u w:val="single" w:color="0000ff"/>
          <w:shd w:val="clear" w:color="auto" w:fill="ffffff"/>
          <w:rtl w:val="0"/>
          <w:lang w:val="de-DE"/>
        </w:rPr>
        <w:t>CHAT</w:t>
      </w:r>
      <w:r>
        <w:rPr>
          <w:rFonts w:ascii="Arial" w:cs="Arial" w:hAnsi="Arial" w:eastAsia="Arial"/>
          <w:color w:val="212121"/>
          <w:sz w:val="26"/>
          <w:szCs w:val="26"/>
          <w:shd w:val="clear" w:color="auto" w:fill="ffffff"/>
          <w:rtl w:val="0"/>
        </w:rPr>
        <w:fldChar w:fldCharType="end" w:fldLock="0"/>
      </w:r>
      <w:r>
        <w:rPr>
          <w:rFonts w:ascii="Arial" w:hAnsi="Arial"/>
          <w:color w:val="212121"/>
          <w:sz w:val="26"/>
          <w:szCs w:val="26"/>
          <w:shd w:val="clear" w:color="auto" w:fill="ffffff"/>
          <w:rtl w:val="0"/>
          <w:lang w:val="en-US"/>
        </w:rPr>
        <w:t>, a local nonprofit focused on restorative work with young people in poverty.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